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547" w:rsidRPr="00A31A16" w:rsidRDefault="005F7547" w:rsidP="005F7547">
      <w:pPr>
        <w:snapToGrid w:val="0"/>
        <w:spacing w:line="580" w:lineRule="exact"/>
        <w:rPr>
          <w:rFonts w:ascii="方正仿宋简体" w:eastAsia="方正仿宋简体" w:hAnsi="黑体"/>
          <w:sz w:val="32"/>
          <w:szCs w:val="32"/>
        </w:rPr>
      </w:pPr>
      <w:r w:rsidRPr="00A31A16">
        <w:rPr>
          <w:rFonts w:ascii="方正仿宋简体" w:eastAsia="方正仿宋简体" w:hAnsi="黑体" w:hint="eastAsia"/>
          <w:sz w:val="32"/>
          <w:szCs w:val="32"/>
        </w:rPr>
        <w:t>附件1-</w:t>
      </w:r>
      <w:r w:rsidR="007C0F29">
        <w:rPr>
          <w:rFonts w:ascii="方正仿宋简体" w:eastAsia="方正仿宋简体" w:hAnsi="黑体" w:hint="eastAsia"/>
          <w:sz w:val="32"/>
          <w:szCs w:val="32"/>
        </w:rPr>
        <w:t>18</w:t>
      </w:r>
    </w:p>
    <w:p w:rsidR="005F7547" w:rsidRPr="00A31A16" w:rsidRDefault="00064CAA" w:rsidP="005F7547">
      <w:pPr>
        <w:snapToGrid w:val="0"/>
        <w:spacing w:line="580" w:lineRule="exact"/>
        <w:jc w:val="center"/>
        <w:rPr>
          <w:rFonts w:ascii="方正小标宋简体" w:eastAsia="方正小标宋简体"/>
          <w:sz w:val="32"/>
          <w:szCs w:val="32"/>
        </w:rPr>
      </w:pPr>
      <w:r w:rsidRPr="00064CAA">
        <w:rPr>
          <w:rFonts w:ascii="方正小标宋简体" w:eastAsia="方正小标宋简体" w:hAnsi="黑体" w:hint="eastAsia"/>
          <w:sz w:val="32"/>
          <w:szCs w:val="32"/>
        </w:rPr>
        <w:t>儿童家具</w:t>
      </w:r>
      <w:r w:rsidR="005F7547" w:rsidRPr="00A31A16">
        <w:rPr>
          <w:rFonts w:ascii="方正小标宋简体" w:eastAsia="方正小标宋简体" w:hAnsi="黑体" w:hint="eastAsia"/>
          <w:sz w:val="32"/>
          <w:szCs w:val="32"/>
        </w:rPr>
        <w:t>产品质量国家监督抽查结果</w:t>
      </w:r>
    </w:p>
    <w:p w:rsidR="005F7547" w:rsidRDefault="005F7547" w:rsidP="005F7547">
      <w:pPr>
        <w:pStyle w:val="a5"/>
        <w:adjustRightInd w:val="0"/>
        <w:snapToGrid w:val="0"/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E63366">
        <w:rPr>
          <w:rFonts w:ascii="方正仿宋简体" w:eastAsia="方正仿宋简体"/>
          <w:sz w:val="32"/>
          <w:szCs w:val="32"/>
        </w:rPr>
        <w:t>2017年第</w:t>
      </w:r>
      <w:r>
        <w:rPr>
          <w:rFonts w:ascii="方正仿宋简体" w:eastAsia="方正仿宋简体" w:hint="eastAsia"/>
          <w:sz w:val="32"/>
          <w:szCs w:val="32"/>
        </w:rPr>
        <w:t>3</w:t>
      </w:r>
      <w:r w:rsidRPr="00E63366">
        <w:rPr>
          <w:rFonts w:ascii="方正仿宋简体" w:eastAsia="方正仿宋简体"/>
          <w:sz w:val="32"/>
          <w:szCs w:val="32"/>
        </w:rPr>
        <w:t>批，共抽查了</w:t>
      </w:r>
      <w:r w:rsidR="00064CAA" w:rsidRPr="00064CAA">
        <w:rPr>
          <w:rFonts w:ascii="方正仿宋简体" w:eastAsia="方正仿宋简体" w:hint="eastAsia"/>
          <w:sz w:val="32"/>
          <w:szCs w:val="32"/>
        </w:rPr>
        <w:t>江苏、</w:t>
      </w:r>
      <w:r w:rsidR="007C0F29" w:rsidRPr="00064CAA">
        <w:rPr>
          <w:rFonts w:ascii="方正仿宋简体" w:eastAsia="方正仿宋简体" w:hint="eastAsia"/>
          <w:sz w:val="32"/>
          <w:szCs w:val="32"/>
        </w:rPr>
        <w:t>上海</w:t>
      </w:r>
      <w:r w:rsidR="007C0F29">
        <w:rPr>
          <w:rFonts w:ascii="方正仿宋简体" w:eastAsia="方正仿宋简体" w:hint="eastAsia"/>
          <w:sz w:val="32"/>
          <w:szCs w:val="32"/>
        </w:rPr>
        <w:t>、</w:t>
      </w:r>
      <w:r w:rsidR="007C0F29" w:rsidRPr="00064CAA">
        <w:rPr>
          <w:rFonts w:ascii="方正仿宋简体" w:eastAsia="方正仿宋简体" w:hint="eastAsia"/>
          <w:sz w:val="32"/>
          <w:szCs w:val="32"/>
        </w:rPr>
        <w:t>浙江</w:t>
      </w:r>
      <w:r w:rsidR="007C0F29">
        <w:rPr>
          <w:rFonts w:ascii="方正仿宋简体" w:eastAsia="方正仿宋简体" w:hint="eastAsia"/>
          <w:sz w:val="32"/>
          <w:szCs w:val="32"/>
        </w:rPr>
        <w:t>、</w:t>
      </w:r>
      <w:r w:rsidR="00064CAA" w:rsidRPr="00064CAA">
        <w:rPr>
          <w:rFonts w:ascii="方正仿宋简体" w:eastAsia="方正仿宋简体" w:hint="eastAsia"/>
          <w:sz w:val="32"/>
          <w:szCs w:val="32"/>
        </w:rPr>
        <w:t>广东、四川</w:t>
      </w:r>
      <w:r>
        <w:rPr>
          <w:rFonts w:ascii="方正仿宋简体" w:eastAsia="方正仿宋简体" w:hint="eastAsia"/>
          <w:sz w:val="32"/>
          <w:szCs w:val="32"/>
        </w:rPr>
        <w:t>等</w:t>
      </w:r>
      <w:r w:rsidR="00064CAA">
        <w:rPr>
          <w:rFonts w:ascii="方正仿宋简体" w:eastAsia="方正仿宋简体"/>
          <w:sz w:val="32"/>
          <w:szCs w:val="32"/>
        </w:rPr>
        <w:t>5</w:t>
      </w:r>
      <w:r w:rsidRPr="00E63366">
        <w:rPr>
          <w:rFonts w:ascii="方正仿宋简体" w:eastAsia="方正仿宋简体"/>
          <w:sz w:val="32"/>
          <w:szCs w:val="32"/>
        </w:rPr>
        <w:t>个省</w:t>
      </w:r>
      <w:r w:rsidRPr="00966F27">
        <w:rPr>
          <w:rFonts w:ascii="方正仿宋简体" w:eastAsia="方正仿宋简体" w:hint="eastAsia"/>
          <w:sz w:val="32"/>
          <w:szCs w:val="32"/>
        </w:rPr>
        <w:t>、直辖市</w:t>
      </w:r>
      <w:r w:rsidR="00064CAA">
        <w:rPr>
          <w:rFonts w:ascii="方正仿宋简体" w:eastAsia="方正仿宋简体"/>
          <w:sz w:val="32"/>
          <w:szCs w:val="32"/>
        </w:rPr>
        <w:t>50</w:t>
      </w:r>
      <w:r w:rsidRPr="00E63366">
        <w:rPr>
          <w:rFonts w:ascii="方正仿宋简体" w:eastAsia="方正仿宋简体"/>
          <w:sz w:val="32"/>
          <w:szCs w:val="32"/>
        </w:rPr>
        <w:t>家企业生产的</w:t>
      </w:r>
      <w:r w:rsidR="00064CAA">
        <w:rPr>
          <w:rFonts w:ascii="方正仿宋简体" w:eastAsia="方正仿宋简体"/>
          <w:sz w:val="32"/>
          <w:szCs w:val="32"/>
        </w:rPr>
        <w:t>50</w:t>
      </w:r>
      <w:r w:rsidRPr="00E63366">
        <w:rPr>
          <w:rFonts w:ascii="方正仿宋简体" w:eastAsia="方正仿宋简体"/>
          <w:sz w:val="32"/>
          <w:szCs w:val="32"/>
        </w:rPr>
        <w:t>批次</w:t>
      </w:r>
      <w:r w:rsidR="00064CAA" w:rsidRPr="00064CAA">
        <w:rPr>
          <w:rFonts w:ascii="方正仿宋简体" w:eastAsia="方正仿宋简体" w:hint="eastAsia"/>
          <w:sz w:val="32"/>
          <w:szCs w:val="32"/>
        </w:rPr>
        <w:t>儿童家具</w:t>
      </w:r>
      <w:r w:rsidRPr="00E63366">
        <w:rPr>
          <w:rFonts w:ascii="方正仿宋简体" w:eastAsia="方正仿宋简体"/>
          <w:sz w:val="32"/>
          <w:szCs w:val="32"/>
        </w:rPr>
        <w:t>产品。</w:t>
      </w:r>
    </w:p>
    <w:p w:rsidR="005F7547" w:rsidRPr="00966F27" w:rsidRDefault="005F7547" w:rsidP="005F7547">
      <w:pPr>
        <w:snapToGrid w:val="0"/>
        <w:spacing w:line="580" w:lineRule="exact"/>
        <w:ind w:firstLineChars="200" w:firstLine="640"/>
        <w:rPr>
          <w:rFonts w:ascii="方正仿宋简体" w:eastAsia="方正仿宋简体" w:hAnsi="Courier New"/>
          <w:kern w:val="2"/>
          <w:sz w:val="32"/>
          <w:szCs w:val="32"/>
        </w:rPr>
      </w:pP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本次抽查依据</w:t>
      </w:r>
      <w:r w:rsidR="00064CAA" w:rsidRPr="00064CAA">
        <w:rPr>
          <w:rFonts w:ascii="方正仿宋简体" w:eastAsia="方正仿宋简体" w:hAnsi="Courier New" w:hint="eastAsia"/>
          <w:kern w:val="2"/>
          <w:sz w:val="32"/>
          <w:szCs w:val="32"/>
        </w:rPr>
        <w:t>GB 28007－2011《儿童家具通用技术条件》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标准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的</w:t>
      </w:r>
      <w:r w:rsidRPr="00966F27">
        <w:rPr>
          <w:rFonts w:ascii="方正仿宋简体" w:eastAsia="方正仿宋简体" w:hAnsi="Courier New"/>
          <w:kern w:val="2"/>
          <w:sz w:val="32"/>
          <w:szCs w:val="32"/>
        </w:rPr>
        <w:t>要求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5F7547">
        <w:rPr>
          <w:rFonts w:ascii="方正仿宋简体" w:eastAsia="方正仿宋简体" w:hAnsi="Courier New" w:hint="eastAsia"/>
          <w:kern w:val="2"/>
          <w:sz w:val="32"/>
          <w:szCs w:val="32"/>
        </w:rPr>
        <w:t>对</w:t>
      </w:r>
      <w:r w:rsidR="00064CAA">
        <w:rPr>
          <w:rFonts w:ascii="方正仿宋简体" w:eastAsia="方正仿宋简体" w:hAnsi="Courier New" w:hint="eastAsia"/>
          <w:kern w:val="2"/>
          <w:sz w:val="32"/>
          <w:szCs w:val="32"/>
        </w:rPr>
        <w:t>儿童家具</w:t>
      </w:r>
      <w:r w:rsidR="007C0F29">
        <w:rPr>
          <w:rFonts w:ascii="方正仿宋简体" w:eastAsia="方正仿宋简体" w:hAnsi="Courier New" w:hint="eastAsia"/>
          <w:kern w:val="2"/>
          <w:sz w:val="32"/>
          <w:szCs w:val="32"/>
        </w:rPr>
        <w:t>产品</w:t>
      </w:r>
      <w:r w:rsidRPr="005F7547">
        <w:rPr>
          <w:rFonts w:ascii="方正仿宋简体" w:eastAsia="方正仿宋简体" w:hAnsi="Courier New" w:hint="eastAsia"/>
          <w:kern w:val="2"/>
          <w:sz w:val="32"/>
          <w:szCs w:val="32"/>
        </w:rPr>
        <w:t>的</w:t>
      </w:r>
      <w:r w:rsidR="00064CAA" w:rsidRPr="00064CAA">
        <w:rPr>
          <w:rFonts w:ascii="方正仿宋简体" w:eastAsia="方正仿宋简体" w:hAnsi="Courier New" w:hint="eastAsia"/>
          <w:kern w:val="2"/>
          <w:sz w:val="32"/>
          <w:szCs w:val="32"/>
        </w:rPr>
        <w:t>边缘及尖端</w:t>
      </w:r>
      <w:r w:rsidR="009F64F0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="00064CAA" w:rsidRPr="00064CAA">
        <w:rPr>
          <w:rFonts w:ascii="方正仿宋简体" w:eastAsia="方正仿宋简体" w:hAnsi="Courier New" w:hint="eastAsia"/>
          <w:kern w:val="2"/>
          <w:sz w:val="32"/>
          <w:szCs w:val="32"/>
        </w:rPr>
        <w:t>突出物</w:t>
      </w:r>
      <w:r w:rsidR="009F64F0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="00064CAA" w:rsidRPr="00064CAA">
        <w:rPr>
          <w:rFonts w:ascii="方正仿宋简体" w:eastAsia="方正仿宋简体" w:hAnsi="Courier New" w:hint="eastAsia"/>
          <w:kern w:val="2"/>
          <w:sz w:val="32"/>
          <w:szCs w:val="32"/>
        </w:rPr>
        <w:t>孔及间隙</w:t>
      </w:r>
      <w:r w:rsidR="009F64F0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="00064CAA" w:rsidRPr="00064CAA">
        <w:rPr>
          <w:rFonts w:ascii="方正仿宋简体" w:eastAsia="方正仿宋简体" w:hAnsi="Courier New" w:hint="eastAsia"/>
          <w:kern w:val="2"/>
          <w:sz w:val="32"/>
          <w:szCs w:val="32"/>
        </w:rPr>
        <w:t>向前倾翻、无扶手侧向倾翻、凳任意方向倾翻试验</w:t>
      </w:r>
      <w:r w:rsidR="009F64F0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="00064CAA" w:rsidRPr="00064CAA">
        <w:rPr>
          <w:rFonts w:ascii="方正仿宋简体" w:eastAsia="方正仿宋简体" w:hAnsi="Courier New" w:hint="eastAsia"/>
          <w:kern w:val="2"/>
          <w:sz w:val="32"/>
          <w:szCs w:val="32"/>
        </w:rPr>
        <w:t>向后倾翻试验</w:t>
      </w:r>
      <w:r w:rsidR="009F64F0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="00064CAA" w:rsidRPr="00064CAA">
        <w:rPr>
          <w:rFonts w:ascii="方正仿宋简体" w:eastAsia="方正仿宋简体" w:hAnsi="Courier New" w:hint="eastAsia"/>
          <w:kern w:val="2"/>
          <w:sz w:val="32"/>
          <w:szCs w:val="32"/>
        </w:rPr>
        <w:t>座面椅背联合静态载荷试验（不适用于转椅）</w:t>
      </w:r>
      <w:r w:rsidR="009F64F0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="00064CAA" w:rsidRPr="00064CAA">
        <w:rPr>
          <w:rFonts w:ascii="方正仿宋简体" w:eastAsia="方正仿宋简体" w:hAnsi="Courier New" w:hint="eastAsia"/>
          <w:kern w:val="2"/>
          <w:sz w:val="32"/>
          <w:szCs w:val="32"/>
        </w:rPr>
        <w:t>座面椅背联合耐久性试验（不适用于转椅）</w:t>
      </w:r>
      <w:r w:rsidR="009F64F0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="00064CAA" w:rsidRPr="00064CAA">
        <w:rPr>
          <w:rFonts w:ascii="方正仿宋简体" w:eastAsia="方正仿宋简体" w:hAnsi="Courier New" w:hint="eastAsia"/>
          <w:kern w:val="2"/>
          <w:sz w:val="32"/>
          <w:szCs w:val="32"/>
        </w:rPr>
        <w:t>椅腿向前静载荷试验</w:t>
      </w:r>
      <w:r w:rsidR="009F64F0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="00064CAA" w:rsidRPr="00064CAA">
        <w:rPr>
          <w:rFonts w:ascii="方正仿宋简体" w:eastAsia="方正仿宋简体" w:hAnsi="Courier New" w:hint="eastAsia"/>
          <w:kern w:val="2"/>
          <w:sz w:val="32"/>
          <w:szCs w:val="32"/>
        </w:rPr>
        <w:t>椅腿侧向静载荷试验</w:t>
      </w:r>
      <w:r w:rsidR="009F64F0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="00064CAA" w:rsidRPr="00064CAA">
        <w:rPr>
          <w:rFonts w:ascii="方正仿宋简体" w:eastAsia="方正仿宋简体" w:hAnsi="Courier New" w:hint="eastAsia"/>
          <w:kern w:val="2"/>
          <w:sz w:val="32"/>
          <w:szCs w:val="32"/>
        </w:rPr>
        <w:t>座面冲击试验</w:t>
      </w:r>
      <w:r w:rsidR="009F64F0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="00064CAA" w:rsidRPr="00064CAA">
        <w:rPr>
          <w:rFonts w:ascii="方正仿宋简体" w:eastAsia="方正仿宋简体" w:hAnsi="Courier New" w:hint="eastAsia"/>
          <w:kern w:val="2"/>
          <w:sz w:val="32"/>
          <w:szCs w:val="32"/>
        </w:rPr>
        <w:t>椅背冲击试验</w:t>
      </w:r>
      <w:r w:rsidR="009F64F0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="00064CAA" w:rsidRPr="00064CAA">
        <w:rPr>
          <w:rFonts w:ascii="方正仿宋简体" w:eastAsia="方正仿宋简体" w:hAnsi="Courier New" w:hint="eastAsia"/>
          <w:kern w:val="2"/>
          <w:sz w:val="32"/>
          <w:szCs w:val="32"/>
        </w:rPr>
        <w:t>跌落试验</w:t>
      </w:r>
      <w:r w:rsidR="009F64F0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="00064CAA" w:rsidRPr="00064CAA">
        <w:rPr>
          <w:rFonts w:ascii="方正仿宋简体" w:eastAsia="方正仿宋简体" w:hAnsi="Courier New" w:hint="eastAsia"/>
          <w:kern w:val="2"/>
          <w:sz w:val="32"/>
          <w:szCs w:val="32"/>
        </w:rPr>
        <w:t>塑料座面附加冲击试验</w:t>
      </w:r>
      <w:r w:rsidR="009F64F0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="00064CAA" w:rsidRPr="00064CAA">
        <w:rPr>
          <w:rFonts w:ascii="方正仿宋简体" w:eastAsia="方正仿宋简体" w:hAnsi="Courier New" w:hint="eastAsia"/>
          <w:kern w:val="2"/>
          <w:sz w:val="32"/>
          <w:szCs w:val="32"/>
        </w:rPr>
        <w:t>垂直加载稳定性试验</w:t>
      </w:r>
      <w:r w:rsidR="009F64F0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="00064CAA" w:rsidRPr="00064CAA">
        <w:rPr>
          <w:rFonts w:ascii="方正仿宋简体" w:eastAsia="方正仿宋简体" w:hAnsi="Courier New" w:hint="eastAsia"/>
          <w:kern w:val="2"/>
          <w:sz w:val="32"/>
          <w:szCs w:val="32"/>
        </w:rPr>
        <w:t>有抽屉桌台稳定性试验</w:t>
      </w:r>
      <w:r w:rsidR="009F64F0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="00064CAA" w:rsidRPr="00064CAA">
        <w:rPr>
          <w:rFonts w:ascii="方正仿宋简体" w:eastAsia="方正仿宋简体" w:hAnsi="Courier New" w:hint="eastAsia"/>
          <w:kern w:val="2"/>
          <w:sz w:val="32"/>
          <w:szCs w:val="32"/>
        </w:rPr>
        <w:t>连接件试验</w:t>
      </w:r>
      <w:r w:rsidR="009F64F0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="00064CAA" w:rsidRPr="00064CAA">
        <w:rPr>
          <w:rFonts w:ascii="方正仿宋简体" w:eastAsia="方正仿宋简体" w:hAnsi="Courier New" w:hint="eastAsia"/>
          <w:kern w:val="2"/>
          <w:sz w:val="32"/>
          <w:szCs w:val="32"/>
        </w:rPr>
        <w:t>主桌面垂直静载荷试验</w:t>
      </w:r>
      <w:r w:rsidR="009F64F0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="00064CAA" w:rsidRPr="00064CAA">
        <w:rPr>
          <w:rFonts w:ascii="方正仿宋简体" w:eastAsia="方正仿宋简体" w:hAnsi="Courier New" w:hint="eastAsia"/>
          <w:kern w:val="2"/>
          <w:sz w:val="32"/>
          <w:szCs w:val="32"/>
        </w:rPr>
        <w:t>水平静载荷试验</w:t>
      </w:r>
      <w:r w:rsidR="009F64F0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="00064CAA" w:rsidRPr="00064CAA">
        <w:rPr>
          <w:rFonts w:ascii="方正仿宋简体" w:eastAsia="方正仿宋简体" w:hAnsi="Courier New" w:hint="eastAsia"/>
          <w:kern w:val="2"/>
          <w:sz w:val="32"/>
          <w:szCs w:val="32"/>
        </w:rPr>
        <w:t>桌面垂直冲击试验</w:t>
      </w:r>
      <w:r w:rsidR="009F64F0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="00064CAA" w:rsidRPr="00064CAA">
        <w:rPr>
          <w:rFonts w:ascii="方正仿宋简体" w:eastAsia="方正仿宋简体" w:hAnsi="Courier New" w:hint="eastAsia"/>
          <w:kern w:val="2"/>
          <w:sz w:val="32"/>
          <w:szCs w:val="32"/>
        </w:rPr>
        <w:t>桌腿跌落试验</w:t>
      </w:r>
      <w:r w:rsidR="009F64F0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="00064CAA" w:rsidRPr="00064CAA">
        <w:rPr>
          <w:rFonts w:ascii="方正仿宋简体" w:eastAsia="方正仿宋简体" w:hAnsi="Courier New" w:hint="eastAsia"/>
          <w:kern w:val="2"/>
          <w:sz w:val="32"/>
          <w:szCs w:val="32"/>
        </w:rPr>
        <w:t>桌面水平耐久性试验</w:t>
      </w:r>
      <w:r w:rsidR="009F64F0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="00064CAA" w:rsidRPr="00064CAA">
        <w:rPr>
          <w:rFonts w:ascii="方正仿宋简体" w:eastAsia="方正仿宋简体" w:hAnsi="Courier New" w:hint="eastAsia"/>
          <w:kern w:val="2"/>
          <w:sz w:val="32"/>
          <w:szCs w:val="32"/>
        </w:rPr>
        <w:t>搁板稳定性试验</w:t>
      </w:r>
      <w:r w:rsidR="009F64F0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="00064CAA" w:rsidRPr="00064CAA">
        <w:rPr>
          <w:rFonts w:ascii="方正仿宋简体" w:eastAsia="方正仿宋简体" w:hAnsi="Courier New" w:hint="eastAsia"/>
          <w:kern w:val="2"/>
          <w:sz w:val="32"/>
          <w:szCs w:val="32"/>
        </w:rPr>
        <w:t>有推拉件的小柜稳定性试验</w:t>
      </w:r>
      <w:r w:rsidR="009F64F0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="00064CAA" w:rsidRPr="00064CAA">
        <w:rPr>
          <w:rFonts w:ascii="方正仿宋简体" w:eastAsia="方正仿宋简体" w:hAnsi="Courier New" w:hint="eastAsia"/>
          <w:kern w:val="2"/>
          <w:sz w:val="32"/>
          <w:szCs w:val="32"/>
        </w:rPr>
        <w:t>至少有一个推拉件的大柜稳定性试验</w:t>
      </w:r>
      <w:r w:rsidR="009F64F0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="00064CAA" w:rsidRPr="00064CAA">
        <w:rPr>
          <w:rFonts w:ascii="方正仿宋简体" w:eastAsia="方正仿宋简体" w:hAnsi="Courier New" w:hint="eastAsia"/>
          <w:kern w:val="2"/>
          <w:sz w:val="32"/>
          <w:szCs w:val="32"/>
        </w:rPr>
        <w:t>有两个及以上推拉件的大柜稳定性试验</w:t>
      </w:r>
      <w:r w:rsidR="009F64F0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="00064CAA" w:rsidRPr="00064CAA">
        <w:rPr>
          <w:rFonts w:ascii="方正仿宋简体" w:eastAsia="方正仿宋简体" w:hAnsi="Courier New" w:hint="eastAsia"/>
          <w:kern w:val="2"/>
          <w:sz w:val="32"/>
          <w:szCs w:val="32"/>
        </w:rPr>
        <w:t>隔板支承件强度试验</w:t>
      </w:r>
      <w:r w:rsidR="009F64F0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="00064CAA" w:rsidRPr="00064CAA">
        <w:rPr>
          <w:rFonts w:ascii="方正仿宋简体" w:eastAsia="方正仿宋简体" w:hAnsi="Courier New" w:hint="eastAsia"/>
          <w:kern w:val="2"/>
          <w:sz w:val="32"/>
          <w:szCs w:val="32"/>
        </w:rPr>
        <w:t>顶板和底板静载荷试验</w:t>
      </w:r>
      <w:r w:rsidR="009F64F0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="00064CAA" w:rsidRPr="00064CAA">
        <w:rPr>
          <w:rFonts w:ascii="方正仿宋简体" w:eastAsia="方正仿宋简体" w:hAnsi="Courier New" w:hint="eastAsia"/>
          <w:kern w:val="2"/>
          <w:sz w:val="32"/>
          <w:szCs w:val="32"/>
        </w:rPr>
        <w:t>结构和底架强度试验</w:t>
      </w:r>
      <w:r w:rsidR="009F64F0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="00064CAA" w:rsidRPr="00064CAA">
        <w:rPr>
          <w:rFonts w:ascii="方正仿宋简体" w:eastAsia="方正仿宋简体" w:hAnsi="Courier New" w:hint="eastAsia"/>
          <w:kern w:val="2"/>
          <w:sz w:val="32"/>
          <w:szCs w:val="32"/>
        </w:rPr>
        <w:t>推拉件强度试验</w:t>
      </w:r>
      <w:r w:rsidR="009F64F0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="00064CAA" w:rsidRPr="00064CAA">
        <w:rPr>
          <w:rFonts w:ascii="方正仿宋简体" w:eastAsia="方正仿宋简体" w:hAnsi="Courier New" w:hint="eastAsia"/>
          <w:kern w:val="2"/>
          <w:sz w:val="32"/>
          <w:szCs w:val="32"/>
        </w:rPr>
        <w:t>拉门耐久性试验</w:t>
      </w:r>
      <w:r w:rsidR="009F64F0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="00064CAA" w:rsidRPr="00064CAA">
        <w:rPr>
          <w:rFonts w:ascii="方正仿宋简体" w:eastAsia="方正仿宋简体" w:hAnsi="Courier New" w:hint="eastAsia"/>
          <w:kern w:val="2"/>
          <w:sz w:val="32"/>
          <w:szCs w:val="32"/>
        </w:rPr>
        <w:t>推拉件耐久性试验</w:t>
      </w:r>
      <w:r w:rsidR="009F64F0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="00064CAA" w:rsidRPr="00064CAA">
        <w:rPr>
          <w:rFonts w:ascii="方正仿宋简体" w:eastAsia="方正仿宋简体" w:hAnsi="Courier New" w:hint="eastAsia"/>
          <w:kern w:val="2"/>
          <w:sz w:val="32"/>
          <w:szCs w:val="32"/>
        </w:rPr>
        <w:t>推拉件防脱离试验</w:t>
      </w:r>
      <w:r w:rsidR="009F64F0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="00064CAA" w:rsidRPr="00064CAA">
        <w:rPr>
          <w:rFonts w:ascii="方正仿宋简体" w:eastAsia="方正仿宋简体" w:hAnsi="Courier New" w:hint="eastAsia"/>
          <w:kern w:val="2"/>
          <w:sz w:val="32"/>
          <w:szCs w:val="32"/>
        </w:rPr>
        <w:t>床铺面冲击试验</w:t>
      </w:r>
      <w:r w:rsidR="009F64F0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="00064CAA" w:rsidRPr="00064CAA">
        <w:rPr>
          <w:rFonts w:ascii="方正仿宋简体" w:eastAsia="方正仿宋简体" w:hAnsi="Courier New" w:hint="eastAsia"/>
          <w:kern w:val="2"/>
          <w:sz w:val="32"/>
          <w:szCs w:val="32"/>
        </w:rPr>
        <w:t>床铺面耐久性试验</w:t>
      </w:r>
      <w:r w:rsidR="009F64F0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="00064CAA" w:rsidRPr="00064CAA">
        <w:rPr>
          <w:rFonts w:ascii="方正仿宋简体" w:eastAsia="方正仿宋简体" w:hAnsi="Courier New" w:hint="eastAsia"/>
          <w:kern w:val="2"/>
          <w:sz w:val="32"/>
          <w:szCs w:val="32"/>
        </w:rPr>
        <w:t>其他</w:t>
      </w:r>
      <w:r w:rsidR="009F64F0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="00064CAA" w:rsidRPr="00064CAA">
        <w:rPr>
          <w:rFonts w:ascii="方正仿宋简体" w:eastAsia="方正仿宋简体" w:hAnsi="Courier New" w:hint="eastAsia"/>
          <w:kern w:val="2"/>
          <w:sz w:val="32"/>
          <w:szCs w:val="32"/>
        </w:rPr>
        <w:t>产品甲醛释放量</w:t>
      </w:r>
      <w:r w:rsidR="009F64F0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="00064CAA" w:rsidRPr="00064CAA">
        <w:rPr>
          <w:rFonts w:ascii="方正仿宋简体" w:eastAsia="方正仿宋简体" w:hAnsi="Courier New" w:hint="eastAsia"/>
          <w:kern w:val="2"/>
          <w:sz w:val="32"/>
          <w:szCs w:val="32"/>
        </w:rPr>
        <w:t>表面涂层可迁移元素（锑）</w:t>
      </w:r>
      <w:r w:rsidR="009F64F0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="00064CAA" w:rsidRPr="00064CAA">
        <w:rPr>
          <w:rFonts w:ascii="方正仿宋简体" w:eastAsia="方正仿宋简体" w:hAnsi="Courier New" w:hint="eastAsia"/>
          <w:kern w:val="2"/>
          <w:sz w:val="32"/>
          <w:szCs w:val="32"/>
        </w:rPr>
        <w:t>表面涂层可迁移元素（砷）</w:t>
      </w:r>
      <w:r w:rsidR="009F64F0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="00064CAA" w:rsidRPr="00064CAA">
        <w:rPr>
          <w:rFonts w:ascii="方正仿宋简体" w:eastAsia="方正仿宋简体" w:hAnsi="Courier New" w:hint="eastAsia"/>
          <w:kern w:val="2"/>
          <w:sz w:val="32"/>
          <w:szCs w:val="32"/>
        </w:rPr>
        <w:t>表面涂层可迁移元素（钡）</w:t>
      </w:r>
      <w:r w:rsidR="009F64F0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="00064CAA" w:rsidRPr="00064CAA">
        <w:rPr>
          <w:rFonts w:ascii="方正仿宋简体" w:eastAsia="方正仿宋简体" w:hAnsi="Courier New" w:hint="eastAsia"/>
          <w:kern w:val="2"/>
          <w:sz w:val="32"/>
          <w:szCs w:val="32"/>
        </w:rPr>
        <w:t>表面涂层可迁移元素（镉）</w:t>
      </w:r>
      <w:r w:rsidR="009F64F0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="00064CAA" w:rsidRPr="00064CAA">
        <w:rPr>
          <w:rFonts w:ascii="方正仿宋简体" w:eastAsia="方正仿宋简体" w:hAnsi="Courier New" w:hint="eastAsia"/>
          <w:kern w:val="2"/>
          <w:sz w:val="32"/>
          <w:szCs w:val="32"/>
        </w:rPr>
        <w:t>表面涂层可迁移元素（铬）</w:t>
      </w:r>
      <w:r w:rsidR="009F64F0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="00064CAA" w:rsidRPr="00064CAA">
        <w:rPr>
          <w:rFonts w:ascii="方正仿宋简体" w:eastAsia="方正仿宋简体" w:hAnsi="Courier New" w:hint="eastAsia"/>
          <w:kern w:val="2"/>
          <w:sz w:val="32"/>
          <w:szCs w:val="32"/>
        </w:rPr>
        <w:t>表面涂层可迁移元素（铅）</w:t>
      </w:r>
      <w:r w:rsidR="009F64F0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="00064CAA" w:rsidRPr="00064CAA">
        <w:rPr>
          <w:rFonts w:ascii="方正仿宋简体" w:eastAsia="方正仿宋简体" w:hAnsi="Courier New" w:hint="eastAsia"/>
          <w:kern w:val="2"/>
          <w:sz w:val="32"/>
          <w:szCs w:val="32"/>
        </w:rPr>
        <w:t>表面涂层可迁移元素（汞）</w:t>
      </w:r>
      <w:r w:rsidR="009F64F0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="00064CAA" w:rsidRPr="00064CAA">
        <w:rPr>
          <w:rFonts w:ascii="方正仿宋简体" w:eastAsia="方正仿宋简体" w:hAnsi="Courier New" w:hint="eastAsia"/>
          <w:kern w:val="2"/>
          <w:sz w:val="32"/>
          <w:szCs w:val="32"/>
        </w:rPr>
        <w:t>表面涂层可迁移元素（硒）</w:t>
      </w:r>
      <w:r w:rsidR="009F64F0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="00064CAA" w:rsidRPr="00064CAA">
        <w:rPr>
          <w:rFonts w:ascii="方正仿宋简体" w:eastAsia="方正仿宋简体" w:hAnsi="Courier New" w:hint="eastAsia"/>
          <w:kern w:val="2"/>
          <w:sz w:val="32"/>
          <w:szCs w:val="32"/>
        </w:rPr>
        <w:t>纺织面料游离甲醛</w:t>
      </w:r>
      <w:r w:rsidR="009F64F0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="00064CAA" w:rsidRPr="00064CAA">
        <w:rPr>
          <w:rFonts w:ascii="方正仿宋简体" w:eastAsia="方正仿宋简体" w:hAnsi="Courier New" w:hint="eastAsia"/>
          <w:kern w:val="2"/>
          <w:sz w:val="32"/>
          <w:szCs w:val="32"/>
        </w:rPr>
        <w:t>纺织面料可分解芳香胺</w:t>
      </w:r>
      <w:r w:rsidR="009F64F0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="00064CAA" w:rsidRPr="00064CAA">
        <w:rPr>
          <w:rFonts w:ascii="方正仿宋简体" w:eastAsia="方正仿宋简体" w:hAnsi="Courier New" w:hint="eastAsia"/>
          <w:kern w:val="2"/>
          <w:sz w:val="32"/>
          <w:szCs w:val="32"/>
        </w:rPr>
        <w:t>皮革游离甲醛</w:t>
      </w:r>
      <w:r w:rsidR="009F64F0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="00064CAA" w:rsidRPr="00064CAA">
        <w:rPr>
          <w:rFonts w:ascii="方正仿宋简体" w:eastAsia="方正仿宋简体" w:hAnsi="Courier New" w:hint="eastAsia"/>
          <w:kern w:val="2"/>
          <w:sz w:val="32"/>
          <w:szCs w:val="32"/>
        </w:rPr>
        <w:t>皮革可分解芳香</w:t>
      </w:r>
      <w:r w:rsidR="00064CAA" w:rsidRPr="00064CAA">
        <w:rPr>
          <w:rFonts w:ascii="方正仿宋简体" w:eastAsia="方正仿宋简体" w:hAnsi="Courier New" w:hint="eastAsia"/>
          <w:kern w:val="2"/>
          <w:sz w:val="32"/>
          <w:szCs w:val="32"/>
        </w:rPr>
        <w:lastRenderedPageBreak/>
        <w:t>胺</w:t>
      </w:r>
      <w:r w:rsidR="009F64F0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="00064CAA" w:rsidRPr="00064CAA">
        <w:rPr>
          <w:rFonts w:ascii="方正仿宋简体" w:eastAsia="方正仿宋简体" w:hAnsi="Courier New" w:hint="eastAsia"/>
          <w:kern w:val="2"/>
          <w:sz w:val="32"/>
          <w:szCs w:val="32"/>
        </w:rPr>
        <w:t>塑料邻苯二甲酸酯</w:t>
      </w:r>
      <w:r w:rsidR="009F64F0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="00064CAA" w:rsidRPr="00064CAA">
        <w:rPr>
          <w:rFonts w:ascii="方正仿宋简体" w:eastAsia="方正仿宋简体" w:hAnsi="Courier New" w:hint="eastAsia"/>
          <w:kern w:val="2"/>
          <w:sz w:val="32"/>
          <w:szCs w:val="32"/>
        </w:rPr>
        <w:t>警示标识</w:t>
      </w:r>
      <w:r w:rsidRPr="005F7547">
        <w:rPr>
          <w:rFonts w:ascii="方正仿宋简体" w:eastAsia="方正仿宋简体" w:hAnsi="Courier New" w:hint="eastAsia"/>
          <w:kern w:val="2"/>
          <w:sz w:val="32"/>
          <w:szCs w:val="32"/>
        </w:rPr>
        <w:t>等</w:t>
      </w:r>
      <w:bookmarkStart w:id="0" w:name="_GoBack"/>
      <w:bookmarkEnd w:id="0"/>
      <w:r w:rsidR="009F64F0" w:rsidRPr="0080377A">
        <w:rPr>
          <w:rFonts w:ascii="方正仿宋简体" w:eastAsia="方正仿宋简体" w:hAnsi="Courier New" w:hint="eastAsia"/>
          <w:kern w:val="2"/>
          <w:sz w:val="32"/>
          <w:szCs w:val="32"/>
        </w:rPr>
        <w:t>50</w:t>
      </w:r>
      <w:r w:rsidRPr="0080377A">
        <w:rPr>
          <w:rFonts w:ascii="方正仿宋简体" w:eastAsia="方正仿宋简体" w:hAnsi="Courier New" w:hint="eastAsia"/>
          <w:kern w:val="2"/>
          <w:sz w:val="32"/>
          <w:szCs w:val="32"/>
        </w:rPr>
        <w:t>个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项目进行了检验。</w:t>
      </w:r>
    </w:p>
    <w:p w:rsidR="005F7547" w:rsidRPr="005F7547" w:rsidRDefault="005F7547" w:rsidP="005F7547">
      <w:pPr>
        <w:snapToGrid w:val="0"/>
        <w:spacing w:line="580" w:lineRule="exact"/>
        <w:ind w:firstLine="570"/>
        <w:rPr>
          <w:rFonts w:ascii="方正仿宋简体" w:eastAsia="方正仿宋简体" w:hAnsi="Courier New"/>
          <w:kern w:val="2"/>
          <w:sz w:val="32"/>
          <w:szCs w:val="32"/>
        </w:rPr>
      </w:pP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抽查发现有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1</w:t>
      </w:r>
      <w:r w:rsidR="00064CAA">
        <w:rPr>
          <w:rFonts w:ascii="方正仿宋简体" w:eastAsia="方正仿宋简体" w:hAnsi="Courier New"/>
          <w:kern w:val="2"/>
          <w:sz w:val="32"/>
          <w:szCs w:val="32"/>
        </w:rPr>
        <w:t>5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批次产品不符合标准的规定，涉及到</w:t>
      </w:r>
      <w:r w:rsidR="00064CAA" w:rsidRPr="00064CAA">
        <w:rPr>
          <w:rFonts w:ascii="方正仿宋简体" w:eastAsia="方正仿宋简体" w:hAnsi="Courier New" w:hint="eastAsia"/>
          <w:kern w:val="2"/>
          <w:sz w:val="32"/>
          <w:szCs w:val="32"/>
        </w:rPr>
        <w:t>边缘及尖端、孔及间隙、有推拉件的小柜稳定性试验、产品甲醛释放量</w:t>
      </w:r>
      <w:r w:rsidR="007C0F29">
        <w:rPr>
          <w:rFonts w:ascii="方正仿宋简体" w:eastAsia="方正仿宋简体" w:hAnsi="Courier New" w:hint="eastAsia"/>
          <w:kern w:val="2"/>
          <w:sz w:val="32"/>
          <w:szCs w:val="32"/>
        </w:rPr>
        <w:t>、</w:t>
      </w:r>
      <w:r w:rsidR="00064CAA" w:rsidRPr="00064CAA">
        <w:rPr>
          <w:rFonts w:ascii="方正仿宋简体" w:eastAsia="方正仿宋简体" w:hAnsi="Courier New" w:hint="eastAsia"/>
          <w:kern w:val="2"/>
          <w:sz w:val="32"/>
          <w:szCs w:val="32"/>
        </w:rPr>
        <w:t>警示标识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项目。</w:t>
      </w:r>
      <w:r w:rsidRPr="00A31A16">
        <w:rPr>
          <w:rFonts w:ascii="方正仿宋简体" w:eastAsia="方正仿宋简体" w:hAnsi="黑体" w:hint="eastAsia"/>
          <w:sz w:val="32"/>
          <w:szCs w:val="32"/>
        </w:rPr>
        <w:t>具体</w:t>
      </w:r>
      <w:r w:rsidRPr="00A31A16">
        <w:rPr>
          <w:rFonts w:ascii="方正仿宋简体" w:eastAsia="方正仿宋简体" w:hAnsi="华文仿宋" w:hint="eastAsia"/>
          <w:sz w:val="32"/>
          <w:szCs w:val="32"/>
        </w:rPr>
        <w:t>抽查结果见附表1-</w:t>
      </w:r>
      <w:r w:rsidR="007C0F29">
        <w:rPr>
          <w:rFonts w:ascii="方正仿宋简体" w:eastAsia="方正仿宋简体" w:hAnsi="华文仿宋" w:hint="eastAsia"/>
          <w:sz w:val="32"/>
          <w:szCs w:val="32"/>
        </w:rPr>
        <w:t>18</w:t>
      </w:r>
      <w:r w:rsidRPr="00A31A16">
        <w:rPr>
          <w:rFonts w:ascii="方正仿宋简体" w:eastAsia="方正仿宋简体" w:hAnsi="华文仿宋" w:hint="eastAsia"/>
          <w:sz w:val="32"/>
          <w:szCs w:val="32"/>
        </w:rPr>
        <w:t>。</w:t>
      </w:r>
    </w:p>
    <w:sectPr w:rsidR="005F7547" w:rsidRPr="005F7547" w:rsidSect="005F7547"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5F99" w:rsidRDefault="00DA5F99" w:rsidP="005F7547">
      <w:r>
        <w:separator/>
      </w:r>
    </w:p>
  </w:endnote>
  <w:endnote w:type="continuationSeparator" w:id="1">
    <w:p w:rsidR="00DA5F99" w:rsidRDefault="00DA5F99" w:rsidP="005F75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方正仿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5F99" w:rsidRDefault="00DA5F99" w:rsidP="005F7547">
      <w:r>
        <w:separator/>
      </w:r>
    </w:p>
  </w:footnote>
  <w:footnote w:type="continuationSeparator" w:id="1">
    <w:p w:rsidR="00DA5F99" w:rsidRDefault="00DA5F99" w:rsidP="005F754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6186C"/>
    <w:rsid w:val="00064CAA"/>
    <w:rsid w:val="000704F7"/>
    <w:rsid w:val="00115444"/>
    <w:rsid w:val="00221DD0"/>
    <w:rsid w:val="002F1FAA"/>
    <w:rsid w:val="00335055"/>
    <w:rsid w:val="0036186C"/>
    <w:rsid w:val="003B5872"/>
    <w:rsid w:val="003E538A"/>
    <w:rsid w:val="00446823"/>
    <w:rsid w:val="00464C73"/>
    <w:rsid w:val="00506573"/>
    <w:rsid w:val="005253AF"/>
    <w:rsid w:val="00546E7F"/>
    <w:rsid w:val="005D560D"/>
    <w:rsid w:val="005E0760"/>
    <w:rsid w:val="005F4EE4"/>
    <w:rsid w:val="005F7547"/>
    <w:rsid w:val="00653530"/>
    <w:rsid w:val="006E496C"/>
    <w:rsid w:val="00730384"/>
    <w:rsid w:val="007C0F29"/>
    <w:rsid w:val="0080377A"/>
    <w:rsid w:val="008909E9"/>
    <w:rsid w:val="008C1A4D"/>
    <w:rsid w:val="008D441E"/>
    <w:rsid w:val="00981CA4"/>
    <w:rsid w:val="00983717"/>
    <w:rsid w:val="009F64F0"/>
    <w:rsid w:val="00AD771F"/>
    <w:rsid w:val="00B40FFE"/>
    <w:rsid w:val="00B61AD5"/>
    <w:rsid w:val="00B868E1"/>
    <w:rsid w:val="00BC7A5A"/>
    <w:rsid w:val="00BD52FF"/>
    <w:rsid w:val="00C5527B"/>
    <w:rsid w:val="00C8657F"/>
    <w:rsid w:val="00DA5F99"/>
    <w:rsid w:val="00E14798"/>
    <w:rsid w:val="00E17833"/>
    <w:rsid w:val="00EF2E69"/>
    <w:rsid w:val="00F274FC"/>
    <w:rsid w:val="00F745ED"/>
    <w:rsid w:val="00FA2A34"/>
    <w:rsid w:val="00FB4DF2"/>
    <w:rsid w:val="00FF32F5"/>
    <w:rsid w:val="00FF4B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86C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jianju1">
    <w:name w:val="jianju1"/>
    <w:rsid w:val="0036186C"/>
    <w:rPr>
      <w:strike w:val="0"/>
      <w:dstrike w:val="0"/>
      <w:color w:val="000000"/>
      <w:spacing w:val="440"/>
      <w:sz w:val="24"/>
      <w:szCs w:val="24"/>
      <w:u w:val="none"/>
      <w:effect w:val="none"/>
    </w:rPr>
  </w:style>
  <w:style w:type="paragraph" w:styleId="a3">
    <w:name w:val="header"/>
    <w:basedOn w:val="a"/>
    <w:link w:val="Char"/>
    <w:uiPriority w:val="99"/>
    <w:unhideWhenUsed/>
    <w:rsid w:val="005F75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F7547"/>
    <w:rPr>
      <w:rFonts w:ascii="宋体" w:eastAsia="宋体" w:hAnsi="Times New Roman" w:cs="Times New Roman"/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F754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F7547"/>
    <w:rPr>
      <w:rFonts w:ascii="宋体" w:eastAsia="宋体" w:hAnsi="Times New Roman" w:cs="Times New Roman"/>
      <w:kern w:val="0"/>
      <w:sz w:val="18"/>
      <w:szCs w:val="18"/>
    </w:rPr>
  </w:style>
  <w:style w:type="paragraph" w:styleId="a5">
    <w:name w:val="Plain Text"/>
    <w:basedOn w:val="a"/>
    <w:link w:val="Char1"/>
    <w:rsid w:val="005F7547"/>
    <w:pPr>
      <w:autoSpaceDE/>
      <w:autoSpaceDN/>
      <w:adjustRightInd/>
      <w:jc w:val="both"/>
    </w:pPr>
    <w:rPr>
      <w:rFonts w:hAnsi="Courier New"/>
      <w:kern w:val="2"/>
      <w:sz w:val="21"/>
    </w:rPr>
  </w:style>
  <w:style w:type="character" w:customStyle="1" w:styleId="Char1">
    <w:name w:val="纯文本 Char"/>
    <w:basedOn w:val="a0"/>
    <w:link w:val="a5"/>
    <w:rsid w:val="005F7547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108</Words>
  <Characters>616</Characters>
  <Application>Microsoft Office Word</Application>
  <DocSecurity>0</DocSecurity>
  <Lines>5</Lines>
  <Paragraphs>1</Paragraphs>
  <ScaleCrop>false</ScaleCrop>
  <Company>china</Company>
  <LinksUpToDate>false</LinksUpToDate>
  <CharactersWithSpaces>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6</cp:revision>
  <dcterms:created xsi:type="dcterms:W3CDTF">2017-10-30T03:46:00Z</dcterms:created>
  <dcterms:modified xsi:type="dcterms:W3CDTF">2017-11-21T11:14:00Z</dcterms:modified>
</cp:coreProperties>
</file>